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B81D" w14:textId="77777777" w:rsidR="00121A23" w:rsidRPr="0017531F" w:rsidRDefault="00121A23" w:rsidP="00121A23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93"/>
        <w:gridCol w:w="58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E173B" w:rsidRPr="001319E2" w14:paraId="151E2AA6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5A301670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1D9A1BB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Odjel za anglistiku</w:t>
            </w:r>
          </w:p>
        </w:tc>
      </w:tr>
      <w:tr w:rsidR="00540B6A" w:rsidRPr="001319E2" w14:paraId="4C749626" w14:textId="77777777" w:rsidTr="000C0CE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156E020" w14:textId="77777777" w:rsidR="00540B6A" w:rsidRPr="001319E2" w:rsidRDefault="00540B6A" w:rsidP="000C0C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3CE0F07C" w14:textId="77777777" w:rsidR="00540B6A" w:rsidRPr="001319E2" w:rsidRDefault="00540B6A" w:rsidP="000C0C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Suvremeni engleski jezik II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C769C1E" w14:textId="77777777" w:rsidR="00540B6A" w:rsidRPr="001319E2" w:rsidRDefault="00540B6A" w:rsidP="000C0CEA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D4FE0ED" w14:textId="77777777" w:rsidR="00540B6A" w:rsidRPr="001319E2" w:rsidRDefault="00540B6A" w:rsidP="000C0CEA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121A23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121A23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540B6A" w:rsidRPr="001319E2" w14:paraId="3DEF44DF" w14:textId="77777777" w:rsidTr="000C0CEA">
        <w:tc>
          <w:tcPr>
            <w:tcW w:w="1801" w:type="dxa"/>
            <w:shd w:val="clear" w:color="auto" w:fill="F2F2F2" w:themeFill="background1" w:themeFillShade="F2"/>
          </w:tcPr>
          <w:p w14:paraId="2FB11688" w14:textId="77777777" w:rsidR="00540B6A" w:rsidRPr="001319E2" w:rsidRDefault="00540B6A" w:rsidP="000C0C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7BA3A5F" w14:textId="2317A0F8" w:rsidR="00540B6A" w:rsidRPr="001319E2" w:rsidRDefault="008B671E" w:rsidP="000C0CE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Anglistika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E5E159D" w14:textId="77777777" w:rsidR="00540B6A" w:rsidRPr="001319E2" w:rsidRDefault="00540B6A" w:rsidP="000C0C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7A7036B2" w14:textId="77777777" w:rsidR="00540B6A" w:rsidRPr="001319E2" w:rsidRDefault="00540B6A" w:rsidP="000C0CEA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</w:p>
        </w:tc>
      </w:tr>
      <w:tr w:rsidR="004E173B" w:rsidRPr="001319E2" w14:paraId="44460578" w14:textId="77777777" w:rsidTr="00FD539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3202BE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CA003CB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C42A7" w:rsidRPr="001319E2">
              <w:rPr>
                <w:rFonts w:ascii="Merriweather" w:hAnsi="Merriweather" w:cs="Times New Roman"/>
                <w:sz w:val="16"/>
                <w:szCs w:val="16"/>
              </w:rPr>
              <w:t>ij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ediplomski </w:t>
            </w:r>
          </w:p>
        </w:tc>
        <w:tc>
          <w:tcPr>
            <w:tcW w:w="1531" w:type="dxa"/>
            <w:gridSpan w:val="7"/>
          </w:tcPr>
          <w:p w14:paraId="01BE7B9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398C2A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166F3B63" w14:textId="77777777" w:rsidR="004E173B" w:rsidRPr="001319E2" w:rsidRDefault="00AA29C8" w:rsidP="00FD539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E173B" w:rsidRPr="001319E2" w14:paraId="5BB3BA27" w14:textId="77777777" w:rsidTr="00FD539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D4CA63F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092925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6205943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B14A03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3152E600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544E522F" w14:textId="77777777" w:rsidR="004E173B" w:rsidRPr="001319E2" w:rsidRDefault="00AA29C8" w:rsidP="00FD539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4E173B" w:rsidRPr="001319E2" w14:paraId="3CD70F24" w14:textId="77777777" w:rsidTr="00FD5393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F94549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DE3B03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EB7497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DE47315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01FEF9A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437D445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E173B" w:rsidRPr="001319E2" w14:paraId="2DDA5A5A" w14:textId="77777777" w:rsidTr="00FD5393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16CBB2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353E622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4B09DF0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26A7D622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FCE96F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381650F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160EAB32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BCA6039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4E173B" w:rsidRPr="001319E2" w14:paraId="686B37A3" w14:textId="77777777" w:rsidTr="00FD5393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CC8FAE6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354E18FB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0211D58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16F695F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0A2A486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1327E6DE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CD09183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4E173B" w:rsidRPr="001319E2" w14:paraId="5A0DBEDD" w14:textId="77777777" w:rsidTr="00FD53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425B87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0BE38CA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0C9562D8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59FDBA8E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75EABB5D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922E090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E173B" w:rsidRPr="001319E2" w14:paraId="4142EABA" w14:textId="77777777" w:rsidTr="00FD53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601A39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DDAD2CC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7ED5D0FE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6BBFAE43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3"/>
          </w:tcPr>
          <w:p w14:paraId="338D2246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gridSpan w:val="2"/>
          </w:tcPr>
          <w:p w14:paraId="48689A7E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90</w:t>
            </w:r>
          </w:p>
        </w:tc>
        <w:tc>
          <w:tcPr>
            <w:tcW w:w="328" w:type="dxa"/>
            <w:gridSpan w:val="2"/>
          </w:tcPr>
          <w:p w14:paraId="6FFB9D0D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2C4EE4A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77F65C6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E173B" w:rsidRPr="001319E2" w14:paraId="0746CB00" w14:textId="77777777" w:rsidTr="00FD53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F33B437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D95893B" w14:textId="77777777" w:rsidR="004E173B" w:rsidRPr="001319E2" w:rsidRDefault="004E173B" w:rsidP="00FD53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Stari kampus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CBE81D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2386D93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E173B" w:rsidRPr="001319E2" w14:paraId="4C7D814E" w14:textId="77777777" w:rsidTr="00FD53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1E67A32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41EA96AC" w14:textId="77777777" w:rsidR="004E173B" w:rsidRPr="001319E2" w:rsidRDefault="00121A23" w:rsidP="00BE1B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>.02.202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FA31B66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0F5F0CDF" w14:textId="77777777" w:rsidR="004E173B" w:rsidRPr="001319E2" w:rsidRDefault="00121A23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>.0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>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E173B" w:rsidRPr="001319E2" w14:paraId="5979CA7E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05D67351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0F12A612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Upisan 2. semestar pr</w:t>
            </w:r>
            <w:r w:rsidR="00FC42A7" w:rsidRPr="001319E2">
              <w:rPr>
                <w:rFonts w:ascii="Merriweather" w:hAnsi="Merriweather" w:cs="Times New Roman"/>
                <w:sz w:val="16"/>
                <w:szCs w:val="16"/>
              </w:rPr>
              <w:t>ij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>ediplomskog studija anglistike</w:t>
            </w:r>
          </w:p>
        </w:tc>
      </w:tr>
      <w:tr w:rsidR="004E173B" w:rsidRPr="001319E2" w14:paraId="0DC9EF37" w14:textId="77777777" w:rsidTr="00FD5393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05A2854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49C8F4A4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16EADC8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B1A44A9" w14:textId="77777777" w:rsidR="004E173B" w:rsidRPr="001319E2" w:rsidRDefault="00931E66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931E66" w:rsidRPr="001319E2" w14:paraId="43FA3A52" w14:textId="77777777" w:rsidTr="00022D3B">
        <w:tc>
          <w:tcPr>
            <w:tcW w:w="1801" w:type="dxa"/>
            <w:shd w:val="clear" w:color="auto" w:fill="F2F2F2" w:themeFill="background1" w:themeFillShade="F2"/>
          </w:tcPr>
          <w:p w14:paraId="3D5E0AF9" w14:textId="77777777" w:rsidR="00931E66" w:rsidRPr="001319E2" w:rsidRDefault="00931E66" w:rsidP="00931E6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BD7D2AA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1B9A64B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  <w:vAlign w:val="center"/>
          </w:tcPr>
          <w:p w14:paraId="4A2D3940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četvrtak 11-12 i po dogovoru</w:t>
            </w:r>
          </w:p>
        </w:tc>
      </w:tr>
      <w:tr w:rsidR="00931E66" w:rsidRPr="001319E2" w14:paraId="49B48561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719C461C" w14:textId="77777777" w:rsidR="00931E66" w:rsidRPr="001319E2" w:rsidRDefault="00931E66" w:rsidP="00931E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33A96B6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931E66" w:rsidRPr="001319E2" w14:paraId="0C126383" w14:textId="77777777" w:rsidTr="00CC474A">
        <w:tc>
          <w:tcPr>
            <w:tcW w:w="1801" w:type="dxa"/>
            <w:shd w:val="clear" w:color="auto" w:fill="F2F2F2" w:themeFill="background1" w:themeFillShade="F2"/>
          </w:tcPr>
          <w:p w14:paraId="2D6DBC19" w14:textId="77777777" w:rsidR="00931E66" w:rsidRPr="001319E2" w:rsidRDefault="00931E66" w:rsidP="00931E6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  <w:vAlign w:val="center"/>
          </w:tcPr>
          <w:p w14:paraId="65D5C719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543F6E0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  <w:vAlign w:val="center"/>
          </w:tcPr>
          <w:p w14:paraId="2B62E5B0" w14:textId="77777777" w:rsidR="00931E66" w:rsidRPr="001319E2" w:rsidRDefault="00931E66" w:rsidP="00931E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četvrtak 11-12 i po dogovoru</w:t>
            </w:r>
          </w:p>
        </w:tc>
      </w:tr>
      <w:tr w:rsidR="004E173B" w:rsidRPr="001319E2" w14:paraId="0C0F65D2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3880528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2DEA2EBA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0CB3C131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45C1F15F" w14:textId="77777777" w:rsidR="004E173B" w:rsidRPr="001319E2" w:rsidRDefault="004E173B" w:rsidP="00FD539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C55995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3AE756B3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7F5D33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4DCE8756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670725BA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183F41DD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0D5F6CD9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072AD619" w14:textId="77777777" w:rsidR="004E173B" w:rsidRPr="001319E2" w:rsidRDefault="004E173B" w:rsidP="00FD539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164271F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A3D7FEA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46121EE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38A2FF2E" w14:textId="77777777" w:rsidTr="00FD5393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0DF7BF4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5D7C71B0" w14:textId="77777777" w:rsidTr="00FD5393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02462BF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EED2DD3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C03DBD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B154EA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5B78039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262E68EF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E173B" w:rsidRPr="001319E2" w14:paraId="2BBC435A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0A22571D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274B5C5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26E3649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492561B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3A218E9B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346898D7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E173B" w:rsidRPr="008B671E" w14:paraId="5180060C" w14:textId="77777777" w:rsidTr="00FD5393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070A5F7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2C9BDF81" w14:textId="77777777" w:rsidR="004E173B" w:rsidRPr="001319E2" w:rsidRDefault="004E173B" w:rsidP="00121A2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72DA2B8E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36C5E2AB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60958C2A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642F237D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eseje te pravilno parafrazirati i sažimati akademske tekstove, </w:t>
            </w:r>
          </w:p>
          <w:p w14:paraId="7F715264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3972BA51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0162962A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3E27697A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eastAsia="Calibri" w:hAnsi="Merriweather" w:cs="Arial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09064B36" w14:textId="77777777" w:rsidR="004E173B" w:rsidRPr="001319E2" w:rsidRDefault="004E173B" w:rsidP="00121A23">
            <w:pPr>
              <w:numPr>
                <w:ilvl w:val="0"/>
                <w:numId w:val="1"/>
              </w:numPr>
              <w:jc w:val="both"/>
              <w:rPr>
                <w:rFonts w:ascii="Merriweather" w:eastAsia="Calibri" w:hAnsi="Merriweather" w:cs="Arial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4E173B" w:rsidRPr="008B671E" w14:paraId="7ED4E46F" w14:textId="77777777" w:rsidTr="00FD5393">
        <w:tc>
          <w:tcPr>
            <w:tcW w:w="3296" w:type="dxa"/>
            <w:gridSpan w:val="8"/>
            <w:shd w:val="clear" w:color="auto" w:fill="F2F2F2" w:themeFill="background1" w:themeFillShade="F2"/>
          </w:tcPr>
          <w:p w14:paraId="3774D360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17DDDBA0" w14:textId="77777777" w:rsidR="004E173B" w:rsidRPr="001319E2" w:rsidRDefault="004E173B" w:rsidP="00121A23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353F431F" w14:textId="77777777" w:rsidR="004E173B" w:rsidRPr="001319E2" w:rsidRDefault="004E173B" w:rsidP="00121A23">
            <w:pPr>
              <w:pStyle w:val="Odlomakpopisa"/>
              <w:numPr>
                <w:ilvl w:val="0"/>
                <w:numId w:val="2"/>
              </w:numPr>
              <w:spacing w:before="0" w:after="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1319E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i opisati relevantne ideje i koncepte,</w:t>
            </w:r>
          </w:p>
          <w:p w14:paraId="56FEC65D" w14:textId="77777777" w:rsidR="004E173B" w:rsidRPr="001319E2" w:rsidRDefault="004E173B" w:rsidP="00121A23">
            <w:pPr>
              <w:pStyle w:val="Odlomakpopisa"/>
              <w:numPr>
                <w:ilvl w:val="0"/>
                <w:numId w:val="2"/>
              </w:numPr>
              <w:spacing w:before="0" w:after="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1319E2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070CD048" w14:textId="77777777" w:rsidR="004E173B" w:rsidRPr="001319E2" w:rsidRDefault="004E173B" w:rsidP="00121A23">
            <w:pPr>
              <w:pStyle w:val="Odlomakpopisa"/>
              <w:numPr>
                <w:ilvl w:val="0"/>
                <w:numId w:val="2"/>
              </w:numPr>
              <w:spacing w:before="0" w:after="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119EFC40" w14:textId="77777777" w:rsidR="004E173B" w:rsidRPr="001319E2" w:rsidRDefault="004E173B" w:rsidP="00121A23">
            <w:pPr>
              <w:pStyle w:val="Odlomakpopisa"/>
              <w:numPr>
                <w:ilvl w:val="0"/>
                <w:numId w:val="2"/>
              </w:numPr>
              <w:spacing w:before="0" w:after="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lastRenderedPageBreak/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B3FEF88" w14:textId="77777777" w:rsidR="004E173B" w:rsidRPr="001319E2" w:rsidRDefault="004E173B" w:rsidP="00121A23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contextualSpacing/>
              <w:textAlignment w:val="baseline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prevoditi tekst i govor s engleskoga jezika na hrvatski i obrnuto uz uvažavanje kulturnog konteksta.</w:t>
            </w:r>
          </w:p>
        </w:tc>
      </w:tr>
      <w:tr w:rsidR="004E173B" w:rsidRPr="008B671E" w14:paraId="3527705A" w14:textId="77777777" w:rsidTr="00FD5393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84C60B9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467EBFE6" w14:textId="77777777" w:rsidTr="00FD5393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50DE9B0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1CAD93B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DFC938A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DB4C635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B24DE7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077FF0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E173B" w:rsidRPr="001319E2" w14:paraId="6A9A22BB" w14:textId="77777777" w:rsidTr="00FD5393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94C22F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0EA4091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BBDD0E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31C4EF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200DE3EC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FEDA32F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E173B" w:rsidRPr="001319E2" w14:paraId="0485EFE6" w14:textId="77777777" w:rsidTr="00FD5393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63345E9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80DDDA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6FD199F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66CCCD50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9ED6D4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4E173B" w:rsidRPr="008B671E" w14:paraId="44E243EF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2150F96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A7C1299" w14:textId="77777777" w:rsidR="004E173B" w:rsidRPr="001319E2" w:rsidRDefault="004E173B" w:rsidP="00FC42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Nazočnost na predavanjima treba biti najmanje 70%. Studenti trebaju pravovremeno dolaziti na vježbe, izvršavati zadatke i sudjelovati u radu. Studenti koji ne polože kolokvije, dužni su pristupiti polaganju istih u okviru završnog pismenog ispita u ljetnom ispitnom roku. Za prolaznu ocjenu iz završnog pismenog ispita student treba položiti sva tri dijela ispita.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ljetnom ispitnom roku, treba ponovno pristupiti polaganju završnog pismenog ispita u jesenskom ispitnom roku.</w:t>
            </w:r>
          </w:p>
        </w:tc>
      </w:tr>
      <w:tr w:rsidR="004E173B" w:rsidRPr="001319E2" w14:paraId="322D9AD5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37550530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3B4C25A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5890CE36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4643CD73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4358A" w:rsidRPr="008B671E" w14:paraId="6CC59F2D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1A999FFE" w14:textId="77777777" w:rsidR="0004358A" w:rsidRPr="001319E2" w:rsidRDefault="0004358A" w:rsidP="000435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29B991C" w14:textId="77777777" w:rsidR="0004358A" w:rsidRPr="001319E2" w:rsidRDefault="0004358A" w:rsidP="000435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764D85BC" w14:textId="3C7E820E" w:rsidR="0004358A" w:rsidRPr="001319E2" w:rsidRDefault="00AA29C8" w:rsidP="000435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7" w:history="1">
              <w:r w:rsidR="00A072E0" w:rsidRPr="001D65C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A072E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3" w:type="dxa"/>
            <w:gridSpan w:val="6"/>
            <w:vAlign w:val="center"/>
          </w:tcPr>
          <w:p w14:paraId="171070D7" w14:textId="040DAA3B" w:rsidR="0004358A" w:rsidRPr="001319E2" w:rsidRDefault="00AA29C8" w:rsidP="000435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8" w:history="1">
              <w:r w:rsidR="00A072E0" w:rsidRPr="001D65C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A072E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E173B" w:rsidRPr="001319E2" w14:paraId="2DB97710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74786E97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4B3790C3" w14:textId="77777777" w:rsidR="004E173B" w:rsidRPr="001319E2" w:rsidRDefault="004E173B" w:rsidP="00FC42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Na kolegiju se radi na razvijanju jezičnih vještina studenata na jezičnoj razini C1.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Smještanjem gramatičkih struktura u kompleksnu cjelinu gramatičkog sustava postupno se razvija gramatička kompetencija i studenti dobivaju uvid u funkcioniranje engleskoga jezika. Studenti restrukturiraju svoje znanje rješavanjem težih vježbi i prijevoda.</w:t>
            </w:r>
            <w:r w:rsidRPr="001319E2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>Pojačano se radi na savladavanju osnovnih gramatičkih struktura i njihovoj sistematizaciji i klasifikaciji u jednom općem pregledu.</w:t>
            </w:r>
            <w:r w:rsidRPr="001319E2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>Također, razvijaju se strategije učenja i osposobljavanje za samostalan rad.</w:t>
            </w:r>
          </w:p>
        </w:tc>
      </w:tr>
      <w:tr w:rsidR="004E173B" w:rsidRPr="001319E2" w14:paraId="152CAA92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3F195BB5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4ADFFFC0" w14:textId="77777777" w:rsidR="00121A23" w:rsidRDefault="00121A23" w:rsidP="002C2AE2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E635028" w14:textId="77777777" w:rsidR="004E173B" w:rsidRPr="00121A23" w:rsidRDefault="00121A23" w:rsidP="00121A23">
            <w:pPr>
              <w:tabs>
                <w:tab w:val="left" w:pos="468"/>
              </w:tabs>
              <w:ind w:left="360"/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</w:t>
            </w:r>
            <w:r w:rsidR="002C2A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</w:t>
            </w:r>
            <w:r w:rsidR="004E173B" w:rsidRPr="00121A23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1306B51F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2C2A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2C2A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gapped text</w:t>
            </w:r>
          </w:p>
          <w:p w14:paraId="035F2EA5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2C2A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Vocabulary: collocations: sales and marketing</w:t>
            </w: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; idioms (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The Office is a Battlefield</w:t>
            </w: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) </w:t>
            </w:r>
          </w:p>
          <w:p w14:paraId="758D353F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2C2A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</w:t>
            </w: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4540B2C3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2C2A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</w:t>
            </w: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writing: Structure of an essay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</w:p>
          <w:p w14:paraId="5E16CCDD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2C2A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Grammar: </w:t>
            </w:r>
            <w:r w:rsidR="004038C4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Revision</w:t>
            </w:r>
          </w:p>
          <w:p w14:paraId="2BBE14F3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6367FE0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multiple choice</w:t>
            </w:r>
          </w:p>
          <w:p w14:paraId="63D486CB" w14:textId="77777777" w:rsidR="004038C4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i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multiple-choice cloze, collocations with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  <w:lang w:val="en-GB"/>
              </w:rPr>
              <w:t>go</w:t>
            </w:r>
          </w:p>
          <w:p w14:paraId="6B441274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i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collaborative task and discussion</w:t>
            </w:r>
          </w:p>
          <w:p w14:paraId="2D84DDE2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writing: Outlining an essay</w:t>
            </w:r>
          </w:p>
          <w:p w14:paraId="5D40F6C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Grammar: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The passive</w:t>
            </w:r>
          </w:p>
          <w:p w14:paraId="204700D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</w:t>
            </w:r>
          </w:p>
          <w:p w14:paraId="5EF6F5F7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Saki, The Open Window (short story)</w:t>
            </w:r>
          </w:p>
          <w:p w14:paraId="4346ECBB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Speaking: discussion </w:t>
            </w:r>
          </w:p>
          <w:p w14:paraId="12F4A045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Vocabulary: idioms (A Project is a Race) </w:t>
            </w:r>
          </w:p>
          <w:p w14:paraId="4DB544D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Dictation (practice)</w:t>
            </w:r>
          </w:p>
          <w:p w14:paraId="3E1EDAC6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Academic writing: Summarizing </w:t>
            </w:r>
          </w:p>
          <w:p w14:paraId="40BBC2A2" w14:textId="77777777" w:rsidR="004E173B" w:rsidRDefault="00FC42A7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The passive (cont.)</w:t>
            </w:r>
          </w:p>
          <w:p w14:paraId="7E269F7C" w14:textId="77777777" w:rsidR="00121A23" w:rsidRPr="001319E2" w:rsidRDefault="00121A23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AC141B3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30227FF" w14:textId="77777777" w:rsidR="00121A23" w:rsidRDefault="00121A23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</w:p>
          <w:p w14:paraId="14C555C7" w14:textId="77777777" w:rsidR="004E173B" w:rsidRPr="0004358A" w:rsidRDefault="0004358A" w:rsidP="0004358A">
            <w:pPr>
              <w:tabs>
                <w:tab w:val="left" w:pos="468"/>
              </w:tabs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</w:t>
            </w:r>
            <w:r w:rsidR="004E173B" w:rsidRPr="0004358A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Listening: sentence completion</w:t>
            </w:r>
          </w:p>
          <w:p w14:paraId="71787B99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Vocabulary: word formation; describing trends</w:t>
            </w:r>
          </w:p>
          <w:p w14:paraId="362A8149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Speaking: long turn (speculating)</w:t>
            </w:r>
          </w:p>
          <w:p w14:paraId="17AEAC28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Reading: cross-text multiple matching</w:t>
            </w:r>
          </w:p>
          <w:p w14:paraId="230F3DD2" w14:textId="77777777" w:rsidR="00F673F0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Academic writing: Linking adverbial</w:t>
            </w:r>
          </w:p>
          <w:p w14:paraId="1AC3591D" w14:textId="77777777" w:rsidR="004E173B" w:rsidRDefault="00F673F0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Grammar: The infinitive </w:t>
            </w:r>
          </w:p>
          <w:p w14:paraId="533E6D6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CF6CC6D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Reading: newspaper articles </w:t>
            </w:r>
          </w:p>
          <w:p w14:paraId="430D2F30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Speaking: discussion</w:t>
            </w:r>
          </w:p>
          <w:p w14:paraId="6BD82A1D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Vocabulary: idioms (Economics is Flying)</w:t>
            </w:r>
          </w:p>
          <w:p w14:paraId="5ED48708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Dictation (practice)</w:t>
            </w:r>
          </w:p>
          <w:p w14:paraId="1A4D1859" w14:textId="77777777" w:rsidR="00F673F0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Writing: Writing introductions, thesis statement</w:t>
            </w:r>
          </w:p>
          <w:p w14:paraId="1AABCB07" w14:textId="77777777" w:rsidR="004E173B" w:rsidRPr="001319E2" w:rsidRDefault="00F673F0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The gerund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</w:p>
          <w:p w14:paraId="4B9883F7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50B6BF4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gapped text</w:t>
            </w:r>
          </w:p>
          <w:p w14:paraId="12394596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Speaking: long turn (paraphrasing)</w:t>
            </w:r>
          </w:p>
          <w:p w14:paraId="3A2F4C15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Listening: multiple matching</w:t>
            </w:r>
          </w:p>
          <w:p w14:paraId="43868B22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Vocabulary: open cloze; expressions with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  <w:lang w:val="en-GB"/>
              </w:rPr>
              <w:t>brain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and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  <w:lang w:val="en-GB"/>
              </w:rPr>
              <w:t>mind</w:t>
            </w:r>
          </w:p>
          <w:p w14:paraId="1B947876" w14:textId="77777777" w:rsidR="00F673F0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Summarizing – Using notes</w:t>
            </w:r>
          </w:p>
          <w:p w14:paraId="29DE09EE" w14:textId="77777777" w:rsidR="004E173B" w:rsidRPr="001319E2" w:rsidRDefault="00F673F0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Participles</w:t>
            </w:r>
          </w:p>
          <w:p w14:paraId="462FB8BE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FCF1D3A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Evelyn Waugh, Mr Loveday's Little Outing (short story)</w:t>
            </w:r>
          </w:p>
          <w:p w14:paraId="37A1097F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37F6154B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769BB503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Prefixes and suffixes</w:t>
            </w:r>
          </w:p>
          <w:p w14:paraId="4E7C1AF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Grammar: Indirect speech </w:t>
            </w:r>
          </w:p>
          <w:p w14:paraId="0A235EB5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9F50B97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1 (dictation)</w:t>
            </w:r>
          </w:p>
          <w:p w14:paraId="18CA5E6C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2695226A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multiple matching</w:t>
            </w:r>
          </w:p>
          <w:p w14:paraId="4255F36E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Listening: sentence completion</w:t>
            </w:r>
          </w:p>
          <w:p w14:paraId="7668A244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collaborative task (reaching a decision)</w:t>
            </w:r>
          </w:p>
          <w:p w14:paraId="27260CB5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Vocabulary: past participles + dependent prepositions; multiple-choice cloze</w:t>
            </w:r>
          </w:p>
          <w:p w14:paraId="79C234EC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Writing conclusions</w:t>
            </w:r>
          </w:p>
          <w:p w14:paraId="2A75324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Indirect speech (cont.)</w:t>
            </w:r>
          </w:p>
          <w:p w14:paraId="6D16A109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82CCEE8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0A0A5ED8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Speaking: discussion</w:t>
            </w:r>
          </w:p>
          <w:p w14:paraId="4AE53FA9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highlight w:val="yellow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Vocabulary: idioms (Organisations are Gardens)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7C82344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33FDBE9F" w14:textId="77777777" w:rsidR="00F673F0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Using sources</w:t>
            </w:r>
            <w:r w:rsidR="00F673F0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</w:p>
          <w:p w14:paraId="2886A837" w14:textId="77777777" w:rsidR="004E173B" w:rsidRPr="001319E2" w:rsidRDefault="00F673F0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Conditionals</w:t>
            </w:r>
          </w:p>
          <w:p w14:paraId="50F00046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2476369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multiple choice</w:t>
            </w:r>
          </w:p>
          <w:p w14:paraId="27BD6ECA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Listening: multiple matching</w:t>
            </w:r>
          </w:p>
          <w:p w14:paraId="2950055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collaborative task and discussion</w:t>
            </w:r>
          </w:p>
          <w:p w14:paraId="7DE998CB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Vocabulary: expressions for describing compatibility; open cloze</w:t>
            </w:r>
          </w:p>
          <w:p w14:paraId="05979AD0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Summarizing main ideas using sources</w:t>
            </w:r>
          </w:p>
          <w:p w14:paraId="241AC2CE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Grammar: The unreal present and past </w:t>
            </w:r>
          </w:p>
          <w:p w14:paraId="31B016E1" w14:textId="77777777" w:rsidR="004E173B" w:rsidRPr="0004358A" w:rsidRDefault="0004358A" w:rsidP="0004358A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eastAsia="Calibri" w:hAnsi="Merriweather" w:cs="Times New Roman"/>
                <w:iCs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iCs/>
                <w:sz w:val="16"/>
                <w:szCs w:val="16"/>
                <w:lang w:val="en-GB"/>
              </w:rPr>
              <w:t xml:space="preserve">   </w:t>
            </w:r>
            <w:r w:rsidR="004E173B" w:rsidRPr="0004358A">
              <w:rPr>
                <w:rFonts w:ascii="Merriweather" w:eastAsia="Calibri" w:hAnsi="Merriweather" w:cs="Times New Roman"/>
                <w:iCs/>
                <w:sz w:val="16"/>
                <w:szCs w:val="16"/>
                <w:lang w:val="en-GB"/>
              </w:rPr>
              <w:t>Homework assignment:</w:t>
            </w:r>
            <w:r w:rsidR="004E173B" w:rsidRPr="0004358A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Susan Hill, A Bit of Singing and Dancing (short story)</w:t>
            </w:r>
          </w:p>
          <w:p w14:paraId="4B6A788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E9D9A45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Susan Hill, A Bit of Singing and Dancing (short story)</w:t>
            </w:r>
          </w:p>
          <w:p w14:paraId="0F3425C2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5E992B0A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Dictation (practice)</w:t>
            </w:r>
          </w:p>
          <w:p w14:paraId="3514F4E0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Vocabulary: idioms (People are Liquid)</w:t>
            </w:r>
          </w:p>
          <w:p w14:paraId="000311D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Noun phrases</w:t>
            </w:r>
          </w:p>
          <w:p w14:paraId="10D01E21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</w:t>
            </w:r>
            <w:r w:rsidR="00121A23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The noun phrase: modification</w:t>
            </w:r>
          </w:p>
          <w:p w14:paraId="1B20943C" w14:textId="77777777" w:rsidR="004E173B" w:rsidRDefault="00F673F0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              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04358A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Nouns</w:t>
            </w:r>
          </w:p>
          <w:p w14:paraId="4BE38498" w14:textId="77777777" w:rsidR="00121A23" w:rsidRDefault="00121A23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</w:p>
          <w:p w14:paraId="7262A5A7" w14:textId="77777777" w:rsidR="00121A23" w:rsidRDefault="00121A23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</w:p>
          <w:p w14:paraId="4D79E583" w14:textId="77777777" w:rsidR="0004358A" w:rsidRPr="001319E2" w:rsidRDefault="0004358A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</w:p>
          <w:p w14:paraId="5866B784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lastRenderedPageBreak/>
              <w:t>Reading: multiple matching</w:t>
            </w:r>
          </w:p>
          <w:p w14:paraId="779B367D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hAnsi="Merriweather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>Vocabulary: word formation; onomatopoeic words</w:t>
            </w:r>
          </w:p>
          <w:p w14:paraId="18865D10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hAnsi="Merriweather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>Academic writing: Writing papers</w:t>
            </w:r>
          </w:p>
          <w:p w14:paraId="75ACE7D4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hAnsi="Merriweather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hAnsi="Merriweather"/>
                <w:sz w:val="16"/>
                <w:szCs w:val="16"/>
                <w:lang w:val="en-GB"/>
              </w:rPr>
              <w:t xml:space="preserve">Grammar: Nouns (cont.) </w:t>
            </w:r>
          </w:p>
          <w:p w14:paraId="0546B8FD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053376E3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Listening: multiple choice</w:t>
            </w:r>
          </w:p>
          <w:p w14:paraId="2264A60D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collaborative task</w:t>
            </w:r>
          </w:p>
          <w:p w14:paraId="0A43146C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Vocabulary: idioms (Animal idioms) </w:t>
            </w:r>
          </w:p>
          <w:p w14:paraId="4A732297" w14:textId="77777777" w:rsidR="004E173B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3E02CCE7" w14:textId="77777777" w:rsidR="00F673F0" w:rsidRPr="001319E2" w:rsidRDefault="004E173B" w:rsidP="00121A23">
            <w:pPr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Using references, reading abstracts</w:t>
            </w:r>
            <w:r w:rsidR="00F673F0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</w:t>
            </w:r>
          </w:p>
          <w:p w14:paraId="0C7B8FCA" w14:textId="77777777" w:rsidR="004E173B" w:rsidRPr="001319E2" w:rsidRDefault="00F673F0" w:rsidP="00121A23">
            <w:p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 w:rsidR="00D27656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   </w:t>
            </w:r>
            <w:r w:rsidR="004E173B"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Articles</w:t>
            </w:r>
          </w:p>
          <w:p w14:paraId="7B47F20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21BDDFE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Reading: Kazuo Ishiguro, A Family Supper (short story)</w:t>
            </w:r>
          </w:p>
          <w:p w14:paraId="522013A4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Speaking: discussion; role play</w:t>
            </w:r>
          </w:p>
          <w:p w14:paraId="339E6786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Vocabulary: idioms (Body idioms)</w:t>
            </w:r>
          </w:p>
          <w:p w14:paraId="5EF65D90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Academic writing: The passive with reporting verbs</w:t>
            </w:r>
          </w:p>
          <w:p w14:paraId="2C704E02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Grammar: Articles (cont.)</w:t>
            </w:r>
          </w:p>
          <w:p w14:paraId="6B6D5D65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5DA4CE25" w14:textId="77777777" w:rsidR="004E173B" w:rsidRPr="001319E2" w:rsidRDefault="004E173B" w:rsidP="00121A23">
            <w:pPr>
              <w:pStyle w:val="Odlomakpopisa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1685555C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Revision</w:t>
            </w:r>
          </w:p>
          <w:p w14:paraId="14285DD3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6BA4325A" w14:textId="77777777" w:rsidR="004E173B" w:rsidRPr="001319E2" w:rsidRDefault="004E173B" w:rsidP="00121A23">
            <w:pPr>
              <w:pStyle w:val="Odlomakpopisa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2 (academic writing)</w:t>
            </w:r>
          </w:p>
        </w:tc>
      </w:tr>
      <w:tr w:rsidR="004E173B" w:rsidRPr="001319E2" w14:paraId="125CA03F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6D9870E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C2FAA1B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Thomas A., Burgess, S. (2015).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Gold Advanced.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Harlow: Pearson. (Units 7- 12)</w:t>
            </w:r>
          </w:p>
          <w:p w14:paraId="1B9D882E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Eastwood, J. (2005).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Oxford Learner's Grammar: Grammar Finder.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057E134C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Eastwood, J. (2005).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Oxford Learner's Grammar: Grammar Builder.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50B70221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Swan, M. (2005).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 Practical English Usage.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17D99CAF" w14:textId="77777777" w:rsidR="004E173B" w:rsidRPr="001319E2" w:rsidRDefault="004E173B" w:rsidP="00F673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Martinović, A., Lovrović, L. (2020).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An Introduction to Academic Writing.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Zadar: Sveučilište u Zadru.</w:t>
            </w:r>
          </w:p>
        </w:tc>
      </w:tr>
      <w:tr w:rsidR="004E173B" w:rsidRPr="008B671E" w14:paraId="10A06A8E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067C4CFC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69A20695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Wright, J. (1999).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Idioms Organiser.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Boston: LTP Language.</w:t>
            </w:r>
          </w:p>
          <w:p w14:paraId="07E37453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Biber, D., Conrad, S., Leech, G. (2015).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Student Grammar of Spoken and Written English.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Harlow: Pearson.</w:t>
            </w:r>
          </w:p>
          <w:p w14:paraId="3BF240BC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Biber, D., Conrad, S., Leech, G. (2015).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Student Grammar of Spoken and Written English: Workbook.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Harlow: Pearson.</w:t>
            </w:r>
          </w:p>
          <w:p w14:paraId="57AA490F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De Chazal, E., Rogers, L. (2013).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Oxford EAP - A course in English for Academic Purposes (Intermediate).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3AC19958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Jordan, R. R. (2004).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 Writing Course.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Essex: Pearson Education Limited.</w:t>
            </w:r>
          </w:p>
          <w:p w14:paraId="30249717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Oshima, A., Hogue, A. (2006).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Introduction to Academic Writing (3rd ed.).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London: Pearson Longman.</w:t>
            </w:r>
          </w:p>
          <w:p w14:paraId="06C52A32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 Writing: A Handbook for International Students.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and New York: Routledge.</w:t>
            </w:r>
          </w:p>
          <w:p w14:paraId="54F075A9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Paterson, K., Wedge, R. (2013).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Oxford Grammar for EAP.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27DEC8C3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Thomson, A.J., Martinet, A.V. (1993).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 Practical English Grammar.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28C897B0" w14:textId="77777777" w:rsidR="004E173B" w:rsidRPr="001319E2" w:rsidRDefault="004E173B" w:rsidP="00F673F0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Karlovčan, V. (2002). </w:t>
            </w:r>
            <w:r w:rsidRPr="001319E2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An Advanced Learner's English Grammar.</w:t>
            </w: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 xml:space="preserve"> Zagreb: Profil International.</w:t>
            </w:r>
          </w:p>
          <w:p w14:paraId="32701347" w14:textId="77777777" w:rsidR="004E173B" w:rsidRPr="001319E2" w:rsidRDefault="004E173B" w:rsidP="00F673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Calibri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4E173B" w:rsidRPr="001319E2" w14:paraId="060082C9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7524824E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14A7D76F" w14:textId="77777777" w:rsidR="004E173B" w:rsidRPr="001319E2" w:rsidRDefault="009305B7" w:rsidP="00FD53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Po izboru nastavnika</w:t>
            </w:r>
          </w:p>
        </w:tc>
      </w:tr>
      <w:tr w:rsidR="004E173B" w:rsidRPr="001319E2" w14:paraId="22FCC99F" w14:textId="77777777" w:rsidTr="00FD5393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CA61B1B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6B6ABC96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8D1C844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E173B" w:rsidRPr="008B671E" w14:paraId="5B1BBA30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56CFA869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77CA134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34138A9" w14:textId="77777777" w:rsidR="004E173B" w:rsidRPr="001319E2" w:rsidRDefault="004E173B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78276D1B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B918A1E" w14:textId="77777777" w:rsidR="004E173B" w:rsidRPr="001319E2" w:rsidRDefault="004E173B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96C5B45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CF62CA7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E173B" w:rsidRPr="001319E2" w14:paraId="66B2E558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51C2B421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5853705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529C9D45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D4A53D4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77EDE36" w14:textId="77777777" w:rsidR="004E173B" w:rsidRPr="001319E2" w:rsidRDefault="004E173B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91F6A34" w14:textId="77777777" w:rsidR="004E173B" w:rsidRPr="001319E2" w:rsidRDefault="00AA29C8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53A034A" w14:textId="77777777" w:rsidR="004E173B" w:rsidRPr="001319E2" w:rsidRDefault="004E173B" w:rsidP="00FD539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D9D02C8" w14:textId="77777777" w:rsidR="004E173B" w:rsidRPr="001319E2" w:rsidRDefault="00AA29C8" w:rsidP="00FD539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5B805E6A" w14:textId="77777777" w:rsidR="004E173B" w:rsidRPr="001319E2" w:rsidRDefault="00AA29C8" w:rsidP="00FD539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E173B" w:rsidRPr="001319E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E173B" w:rsidRPr="001319E2" w14:paraId="701BF571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78153CD4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61CB8561" w14:textId="77777777" w:rsidR="004E173B" w:rsidRPr="001319E2" w:rsidRDefault="004E173B" w:rsidP="00FD5393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Završni pismeni ispit: 70%</w:t>
            </w:r>
          </w:p>
          <w:p w14:paraId="57C8B786" w14:textId="77777777" w:rsidR="004E173B" w:rsidRPr="001319E2" w:rsidRDefault="004E173B" w:rsidP="00FD5393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4A356EFD" w14:textId="77777777" w:rsidR="004E173B" w:rsidRPr="001319E2" w:rsidRDefault="004E173B" w:rsidP="00FD5393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  <w:p w14:paraId="7EEFBB8B" w14:textId="77777777" w:rsidR="004E173B" w:rsidRPr="001319E2" w:rsidRDefault="004E173B" w:rsidP="00FD5393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DFAC951" w14:textId="77777777" w:rsidR="004E173B" w:rsidRPr="001319E2" w:rsidRDefault="004E173B" w:rsidP="00FD539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Konačna ocjena iz završnog pismenog ispita:</w:t>
            </w:r>
          </w:p>
          <w:p w14:paraId="290A1227" w14:textId="77777777" w:rsidR="004E173B" w:rsidRPr="001319E2" w:rsidRDefault="004E173B" w:rsidP="00FD539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70% - test iz  razumijevanja teksta, vokabulara, gramatike i prijevoda,</w:t>
            </w:r>
          </w:p>
          <w:p w14:paraId="026720F6" w14:textId="77777777" w:rsidR="004E173B" w:rsidRPr="001319E2" w:rsidRDefault="004E173B" w:rsidP="00FD539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20% - esej,</w:t>
            </w:r>
          </w:p>
          <w:p w14:paraId="49683916" w14:textId="77777777" w:rsidR="004E173B" w:rsidRPr="001319E2" w:rsidRDefault="004E173B" w:rsidP="00FD539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10% - diktat. </w:t>
            </w:r>
          </w:p>
          <w:p w14:paraId="3E62D1EB" w14:textId="77777777" w:rsidR="009305B7" w:rsidRPr="001319E2" w:rsidRDefault="009305B7" w:rsidP="00FD5393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E173B" w:rsidRPr="001319E2" w14:paraId="0F801B0A" w14:textId="77777777" w:rsidTr="00FD5393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BA3DE6B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Ocjenjivanje </w:t>
            </w:r>
          </w:p>
          <w:p w14:paraId="58989E23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1F79AE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42FD6E5F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E173B" w:rsidRPr="001319E2" w14:paraId="083B7E80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409A1105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18BC41B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19EF311A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E173B" w:rsidRPr="001319E2" w14:paraId="106B4946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6D70B5FC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027B5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32415BCB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E173B" w:rsidRPr="001319E2" w14:paraId="3BE36E42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7EE6C3B0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EE3F27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4FF9C41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E173B" w:rsidRPr="001319E2" w14:paraId="1BB15879" w14:textId="77777777" w:rsidTr="00FD5393">
        <w:tc>
          <w:tcPr>
            <w:tcW w:w="1801" w:type="dxa"/>
            <w:vMerge/>
            <w:shd w:val="clear" w:color="auto" w:fill="F2F2F2" w:themeFill="background1" w:themeFillShade="F2"/>
          </w:tcPr>
          <w:p w14:paraId="1F09A8A7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097DDDE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6D276743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E173B" w:rsidRPr="001319E2" w14:paraId="2FD90F8A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7D9BD96B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EF0D84D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58A6FAAE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18EBD6F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AA21E2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86B1A34" w14:textId="77777777" w:rsidR="004E173B" w:rsidRPr="001319E2" w:rsidRDefault="00AA29C8" w:rsidP="00FD53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3B" w:rsidRPr="001319E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E173B" w:rsidRPr="001319E2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E173B" w:rsidRPr="008B671E" w14:paraId="40714DE4" w14:textId="77777777" w:rsidTr="00FD5393">
        <w:tc>
          <w:tcPr>
            <w:tcW w:w="1801" w:type="dxa"/>
            <w:shd w:val="clear" w:color="auto" w:fill="F2F2F2" w:themeFill="background1" w:themeFillShade="F2"/>
          </w:tcPr>
          <w:p w14:paraId="3535E206" w14:textId="77777777" w:rsidR="004E173B" w:rsidRPr="001319E2" w:rsidRDefault="004E173B" w:rsidP="00FD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319E2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F2CBF31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319E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2AFB1CA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319E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319E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94456F1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DC83D1B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5DD21AD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61E720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1319E2">
                <w:rPr>
                  <w:rStyle w:val="Hiperveza"/>
                  <w:rFonts w:ascii="Merriweather" w:eastAsia="MS Gothic" w:hAnsi="Merriweather" w:cs="Times New Roman"/>
                  <w:i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9ECAB71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779C86C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0A9DD2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05538CF" w14:textId="77777777" w:rsidR="004E173B" w:rsidRPr="001319E2" w:rsidRDefault="004E173B" w:rsidP="00FD539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19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14:paraId="55C604DC" w14:textId="77777777" w:rsidR="004E173B" w:rsidRPr="00A072E0" w:rsidRDefault="004E173B" w:rsidP="004E173B">
      <w:pPr>
        <w:rPr>
          <w:rFonts w:ascii="Georgia" w:hAnsi="Georgia" w:cs="Times New Roman"/>
          <w:sz w:val="24"/>
          <w:lang w:val="it-IT"/>
        </w:rPr>
      </w:pPr>
    </w:p>
    <w:p w14:paraId="28B54E61" w14:textId="77777777" w:rsidR="00E72BC8" w:rsidRPr="00A072E0" w:rsidRDefault="00E72BC8" w:rsidP="004E173B">
      <w:pPr>
        <w:jc w:val="both"/>
        <w:rPr>
          <w:rFonts w:ascii="Times New Roman" w:hAnsi="Times New Roman" w:cs="Times New Roman"/>
          <w:lang w:val="it-IT"/>
        </w:rPr>
      </w:pPr>
    </w:p>
    <w:sectPr w:rsidR="00E72BC8" w:rsidRPr="00A072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24B1" w14:textId="77777777" w:rsidR="00AA29C8" w:rsidRDefault="00AA29C8" w:rsidP="004E173B">
      <w:pPr>
        <w:spacing w:after="0" w:line="240" w:lineRule="auto"/>
      </w:pPr>
      <w:r>
        <w:separator/>
      </w:r>
    </w:p>
  </w:endnote>
  <w:endnote w:type="continuationSeparator" w:id="0">
    <w:p w14:paraId="1D2C09D4" w14:textId="77777777" w:rsidR="00AA29C8" w:rsidRDefault="00AA29C8" w:rsidP="004E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AABC" w14:textId="77777777" w:rsidR="00AA29C8" w:rsidRDefault="00AA29C8" w:rsidP="004E173B">
      <w:pPr>
        <w:spacing w:after="0" w:line="240" w:lineRule="auto"/>
      </w:pPr>
      <w:r>
        <w:separator/>
      </w:r>
    </w:p>
  </w:footnote>
  <w:footnote w:type="continuationSeparator" w:id="0">
    <w:p w14:paraId="60D4F041" w14:textId="77777777" w:rsidR="00AA29C8" w:rsidRDefault="00AA29C8" w:rsidP="004E173B">
      <w:pPr>
        <w:spacing w:after="0" w:line="240" w:lineRule="auto"/>
      </w:pPr>
      <w:r>
        <w:continuationSeparator/>
      </w:r>
    </w:p>
  </w:footnote>
  <w:footnote w:id="1">
    <w:p w14:paraId="744027F1" w14:textId="77777777" w:rsidR="00121A23" w:rsidRPr="00721260" w:rsidRDefault="00121A23" w:rsidP="00121A23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07B7" w14:textId="77777777" w:rsidR="00D01B9C" w:rsidRPr="001B3A0D" w:rsidRDefault="00BB09E6" w:rsidP="00355DFD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C6515" wp14:editId="78EE97B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D0B1A" w14:textId="77777777" w:rsidR="00D01B9C" w:rsidRDefault="00355DF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36E20F1" wp14:editId="02F271C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B09E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03A9EC" wp14:editId="699A9947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D679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D01B9C" w:rsidRDefault="00355DF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60521A5" wp14:editId="5DE8795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B09E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5718397" wp14:editId="4ED21A3C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D13BC45" w14:textId="77777777" w:rsidR="00355DFD" w:rsidRPr="00A072E0" w:rsidRDefault="00355DFD" w:rsidP="00355DFD">
    <w:pPr>
      <w:pBdr>
        <w:bottom w:val="single" w:sz="4" w:space="1" w:color="auto"/>
      </w:pBdr>
      <w:tabs>
        <w:tab w:val="left" w:pos="1418"/>
      </w:tabs>
      <w:spacing w:after="0"/>
      <w:ind w:left="1560"/>
      <w:jc w:val="right"/>
      <w:rPr>
        <w:rFonts w:ascii="Merriweather" w:hAnsi="Merriweather"/>
        <w:sz w:val="18"/>
        <w:szCs w:val="20"/>
        <w:lang w:val="hr-HR"/>
      </w:rPr>
    </w:pPr>
    <w:r w:rsidRPr="00A072E0">
      <w:rPr>
        <w:rFonts w:ascii="Merriweather" w:hAnsi="Merriweather"/>
        <w:sz w:val="18"/>
        <w:szCs w:val="20"/>
        <w:lang w:val="hr-HR"/>
      </w:rPr>
      <w:t>Obrazac 1.3.2. Izvedbeni plan nastave (</w:t>
    </w:r>
    <w:r w:rsidRPr="00A072E0">
      <w:rPr>
        <w:rFonts w:ascii="Merriweather" w:hAnsi="Merriweather"/>
        <w:i/>
        <w:sz w:val="18"/>
        <w:szCs w:val="20"/>
        <w:lang w:val="hr-HR"/>
      </w:rPr>
      <w:t>syllabus</w:t>
    </w:r>
    <w:r w:rsidRPr="00A072E0">
      <w:rPr>
        <w:rFonts w:ascii="Merriweather" w:hAnsi="Merriweather"/>
        <w:sz w:val="18"/>
        <w:szCs w:val="20"/>
        <w:lang w:val="hr-HR"/>
      </w:rPr>
      <w:t>)</w:t>
    </w:r>
  </w:p>
  <w:p w14:paraId="492A4CCD" w14:textId="77777777" w:rsidR="00D01B9C" w:rsidRDefault="00AA29C8" w:rsidP="0079745E">
    <w:pPr>
      <w:pStyle w:val="Zaglavlje"/>
    </w:pPr>
  </w:p>
  <w:p w14:paraId="76D134FA" w14:textId="77777777" w:rsidR="00D01B9C" w:rsidRDefault="00AA29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39A5"/>
    <w:multiLevelType w:val="hybridMultilevel"/>
    <w:tmpl w:val="D9E48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3B"/>
    <w:rsid w:val="0004358A"/>
    <w:rsid w:val="00121A23"/>
    <w:rsid w:val="001319E2"/>
    <w:rsid w:val="00157525"/>
    <w:rsid w:val="00230BC3"/>
    <w:rsid w:val="002C2AE2"/>
    <w:rsid w:val="00304E14"/>
    <w:rsid w:val="00355DFD"/>
    <w:rsid w:val="004038C4"/>
    <w:rsid w:val="004E173B"/>
    <w:rsid w:val="00540B6A"/>
    <w:rsid w:val="00592458"/>
    <w:rsid w:val="00613EBB"/>
    <w:rsid w:val="006369B4"/>
    <w:rsid w:val="006D6CC7"/>
    <w:rsid w:val="00837577"/>
    <w:rsid w:val="008437CC"/>
    <w:rsid w:val="008B671E"/>
    <w:rsid w:val="009305B7"/>
    <w:rsid w:val="00931E66"/>
    <w:rsid w:val="00A072E0"/>
    <w:rsid w:val="00AA29C8"/>
    <w:rsid w:val="00BB09E6"/>
    <w:rsid w:val="00BE1BEE"/>
    <w:rsid w:val="00D27656"/>
    <w:rsid w:val="00E12DD6"/>
    <w:rsid w:val="00E72BC8"/>
    <w:rsid w:val="00EB2C19"/>
    <w:rsid w:val="00EE04CE"/>
    <w:rsid w:val="00F27627"/>
    <w:rsid w:val="00F673F0"/>
    <w:rsid w:val="00FC42A7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74867"/>
  <w15:chartTrackingRefBased/>
  <w15:docId w15:val="{301C7569-C691-4A6D-97FD-2B1E4A9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E1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E173B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table" w:styleId="Reetkatablice">
    <w:name w:val="Table Grid"/>
    <w:basedOn w:val="Obinatablica"/>
    <w:uiPriority w:val="59"/>
    <w:rsid w:val="004E173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4E173B"/>
    <w:pPr>
      <w:spacing w:before="120" w:after="120" w:line="240" w:lineRule="auto"/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E173B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4E173B"/>
    <w:rPr>
      <w:lang w:val="hr-HR"/>
    </w:rPr>
  </w:style>
  <w:style w:type="character" w:styleId="Hiperveza">
    <w:name w:val="Hyperlink"/>
    <w:basedOn w:val="Zadanifontodlomka"/>
    <w:uiPriority w:val="99"/>
    <w:unhideWhenUsed/>
    <w:rsid w:val="004E173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173B"/>
    <w:pPr>
      <w:spacing w:after="0" w:line="240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173B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4E173B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35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5DFD"/>
  </w:style>
  <w:style w:type="character" w:styleId="Nerijeenospominjanje">
    <w:name w:val="Unresolved Mention"/>
    <w:basedOn w:val="Zadanifontodlomka"/>
    <w:uiPriority w:val="99"/>
    <w:semiHidden/>
    <w:unhideWhenUsed/>
    <w:rsid w:val="0012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glistika.unizd.hr/ispitni-roko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Nataša Burčul</cp:lastModifiedBy>
  <cp:revision>10</cp:revision>
  <dcterms:created xsi:type="dcterms:W3CDTF">2024-12-20T10:32:00Z</dcterms:created>
  <dcterms:modified xsi:type="dcterms:W3CDTF">2025-01-23T13:23:00Z</dcterms:modified>
</cp:coreProperties>
</file>